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6" w:rsidRDefault="00C72C46" w:rsidP="007762F5">
      <w:pPr>
        <w:spacing w:line="360" w:lineRule="auto"/>
        <w:ind w:left="-142" w:right="-142" w:firstLine="1843"/>
        <w:jc w:val="both"/>
        <w:rPr>
          <w:rFonts w:ascii="Garamond" w:eastAsia="Calibri" w:hAnsi="Garamond"/>
          <w:sz w:val="28"/>
          <w:szCs w:val="28"/>
          <w:lang w:eastAsia="en-US"/>
        </w:rPr>
      </w:pPr>
    </w:p>
    <w:p w:rsidR="001D068B" w:rsidRDefault="001D068B" w:rsidP="00BB1F90">
      <w:pPr>
        <w:spacing w:line="360" w:lineRule="auto"/>
        <w:ind w:left="-142" w:right="-142" w:firstLine="1843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  <w:r>
        <w:rPr>
          <w:rFonts w:ascii="Garamond" w:eastAsia="Calibri" w:hAnsi="Garamond"/>
          <w:b/>
          <w:sz w:val="32"/>
          <w:szCs w:val="32"/>
          <w:lang w:eastAsia="en-US"/>
        </w:rPr>
        <w:t>AVISO DE ADJUDICAÇÃO E HOMOLOGAÇÃO</w:t>
      </w:r>
    </w:p>
    <w:p w:rsidR="001D068B" w:rsidRDefault="001D068B" w:rsidP="00BB1F90">
      <w:pPr>
        <w:spacing w:line="360" w:lineRule="auto"/>
        <w:ind w:left="-142" w:right="-142" w:firstLine="1843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  <w:r>
        <w:rPr>
          <w:rFonts w:ascii="Garamond" w:eastAsia="Calibri" w:hAnsi="Garamond"/>
          <w:b/>
          <w:sz w:val="32"/>
          <w:szCs w:val="32"/>
          <w:lang w:eastAsia="en-US"/>
        </w:rPr>
        <w:t>CONCORRÊNCIA PÚBLICA Nº 07/2022</w:t>
      </w:r>
    </w:p>
    <w:p w:rsidR="001D068B" w:rsidRDefault="001D068B" w:rsidP="001D068B">
      <w:pPr>
        <w:spacing w:line="360" w:lineRule="auto"/>
        <w:ind w:left="-142" w:right="-142" w:firstLine="1843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p w:rsidR="001D068B" w:rsidRDefault="001D068B" w:rsidP="001D068B">
      <w:pPr>
        <w:spacing w:line="360" w:lineRule="auto"/>
        <w:ind w:left="-142" w:right="-142" w:firstLine="1843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p w:rsidR="001D068B" w:rsidRDefault="001D068B" w:rsidP="001D068B">
      <w:pPr>
        <w:spacing w:line="360" w:lineRule="auto"/>
        <w:ind w:left="-142" w:right="-142" w:firstLine="1843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p w:rsidR="001D068B" w:rsidRPr="00BB1F90" w:rsidRDefault="001D068B" w:rsidP="001D068B">
      <w:pPr>
        <w:spacing w:line="360" w:lineRule="auto"/>
        <w:ind w:left="-142" w:right="-142" w:firstLine="1843"/>
        <w:jc w:val="both"/>
        <w:rPr>
          <w:rFonts w:ascii="Garamond" w:hAnsi="Garamond" w:cs="Calibri Light"/>
          <w:sz w:val="32"/>
          <w:szCs w:val="32"/>
        </w:rPr>
      </w:pPr>
      <w:r>
        <w:rPr>
          <w:rFonts w:ascii="Garamond" w:eastAsia="Calibri" w:hAnsi="Garamond"/>
          <w:sz w:val="32"/>
          <w:szCs w:val="32"/>
          <w:lang w:eastAsia="en-US"/>
        </w:rPr>
        <w:t xml:space="preserve">O Prefeito Municipal de Itanhaém/SP, </w:t>
      </w:r>
      <w:r>
        <w:rPr>
          <w:rFonts w:ascii="Garamond" w:eastAsia="Calibri" w:hAnsi="Garamond"/>
          <w:b/>
          <w:sz w:val="32"/>
          <w:szCs w:val="32"/>
          <w:lang w:eastAsia="en-US"/>
        </w:rPr>
        <w:t>ADJUDICA e HOMOLOGA</w:t>
      </w:r>
      <w:r>
        <w:rPr>
          <w:rFonts w:ascii="Garamond" w:eastAsia="Calibri" w:hAnsi="Garamond"/>
          <w:sz w:val="32"/>
          <w:szCs w:val="32"/>
          <w:lang w:eastAsia="en-US"/>
        </w:rPr>
        <w:t xml:space="preserve"> a </w:t>
      </w:r>
      <w:r w:rsidRPr="00C0622E">
        <w:rPr>
          <w:rFonts w:ascii="Garamond" w:eastAsia="Calibri" w:hAnsi="Garamond"/>
          <w:b/>
          <w:sz w:val="32"/>
          <w:szCs w:val="32"/>
          <w:lang w:eastAsia="en-US"/>
        </w:rPr>
        <w:t>Concorrência Pública nº 07/2022</w:t>
      </w:r>
      <w:r w:rsidRPr="001D068B">
        <w:rPr>
          <w:rFonts w:ascii="Garamond" w:eastAsia="Calibri" w:hAnsi="Garamond"/>
          <w:sz w:val="32"/>
          <w:szCs w:val="32"/>
          <w:lang w:eastAsia="en-US"/>
        </w:rPr>
        <w:t xml:space="preserve">, </w:t>
      </w:r>
      <w:r w:rsidRPr="00C0622E">
        <w:rPr>
          <w:rFonts w:ascii="Garamond" w:eastAsia="Calibri" w:hAnsi="Garamond"/>
          <w:b/>
          <w:sz w:val="32"/>
          <w:szCs w:val="32"/>
          <w:lang w:eastAsia="en-US"/>
        </w:rPr>
        <w:t>objeto</w:t>
      </w:r>
      <w:r w:rsidRPr="001D068B">
        <w:rPr>
          <w:rFonts w:ascii="Garamond" w:eastAsia="Calibri" w:hAnsi="Garamond"/>
          <w:sz w:val="32"/>
          <w:szCs w:val="32"/>
          <w:lang w:eastAsia="en-US"/>
        </w:rPr>
        <w:t xml:space="preserve">: </w:t>
      </w:r>
      <w:r w:rsidRPr="00C0622E">
        <w:rPr>
          <w:rFonts w:ascii="Garamond" w:eastAsia="Calibri" w:hAnsi="Garamond"/>
          <w:sz w:val="32"/>
          <w:szCs w:val="32"/>
          <w:u w:val="single"/>
          <w:lang w:eastAsia="en-US"/>
        </w:rPr>
        <w:t xml:space="preserve">Concessão  </w:t>
      </w:r>
      <w:r w:rsidRPr="00C0622E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  <w:r w:rsidRPr="00C0622E">
        <w:rPr>
          <w:rFonts w:ascii="Garamond" w:hAnsi="Garamond" w:cs="Calibri Light"/>
          <w:bCs/>
          <w:sz w:val="32"/>
          <w:szCs w:val="32"/>
          <w:u w:val="single"/>
        </w:rPr>
        <w:t xml:space="preserve">administrativa para prestação dos serviços de iluminação pública no Município de Itanhaém/SP, incluídas a modernização, eficientização energética, expansão, gestão, operação e manutenção do Sistema de Iluminação Pública Municipal </w:t>
      </w:r>
      <w:r>
        <w:rPr>
          <w:rFonts w:ascii="Garamond" w:hAnsi="Garamond" w:cs="Calibri Light"/>
          <w:bCs/>
          <w:sz w:val="32"/>
          <w:szCs w:val="32"/>
        </w:rPr>
        <w:t xml:space="preserve">ao </w:t>
      </w:r>
      <w:r w:rsidR="00D61F32">
        <w:rPr>
          <w:rFonts w:ascii="Garamond" w:hAnsi="Garamond" w:cs="Calibri Light"/>
          <w:b/>
          <w:bCs/>
          <w:sz w:val="32"/>
          <w:szCs w:val="32"/>
        </w:rPr>
        <w:t>CONSÓRCIO LUZ DE ITANHAÉM</w:t>
      </w:r>
      <w:r w:rsidR="00C0622E">
        <w:rPr>
          <w:rFonts w:ascii="Garamond" w:hAnsi="Garamond" w:cs="Calibri Light"/>
          <w:b/>
          <w:bCs/>
          <w:sz w:val="32"/>
          <w:szCs w:val="32"/>
        </w:rPr>
        <w:t xml:space="preserve">, </w:t>
      </w:r>
      <w:r w:rsidR="00C0622E" w:rsidRPr="00C0622E">
        <w:rPr>
          <w:rFonts w:ascii="Garamond" w:hAnsi="Garamond" w:cs="Calibri Light"/>
          <w:bCs/>
          <w:sz w:val="32"/>
          <w:szCs w:val="32"/>
        </w:rPr>
        <w:t>formado pelas empresas</w:t>
      </w:r>
      <w:r w:rsidR="00C0622E" w:rsidRPr="00C0622E">
        <w:rPr>
          <w:rFonts w:ascii="Garamond" w:hAnsi="Garamond" w:cs="Calibri Light"/>
          <w:sz w:val="32"/>
          <w:szCs w:val="32"/>
        </w:rPr>
        <w:t xml:space="preserve"> </w:t>
      </w:r>
      <w:r w:rsidR="00D61F32">
        <w:rPr>
          <w:rFonts w:ascii="Garamond" w:hAnsi="Garamond"/>
          <w:bCs/>
        </w:rPr>
        <w:t>ENEL-</w:t>
      </w:r>
      <w:r w:rsidR="00C0622E" w:rsidRPr="00C0622E">
        <w:rPr>
          <w:rFonts w:ascii="Garamond" w:hAnsi="Garamond"/>
          <w:bCs/>
        </w:rPr>
        <w:t xml:space="preserve">X </w:t>
      </w:r>
      <w:r w:rsidR="00D61F32">
        <w:rPr>
          <w:rFonts w:ascii="Garamond" w:hAnsi="Garamond"/>
          <w:bCs/>
        </w:rPr>
        <w:t xml:space="preserve"> </w:t>
      </w:r>
      <w:r w:rsidR="00C0622E" w:rsidRPr="00C0622E">
        <w:rPr>
          <w:rFonts w:ascii="Garamond" w:hAnsi="Garamond"/>
          <w:bCs/>
        </w:rPr>
        <w:t xml:space="preserve">BRASIL S.A </w:t>
      </w:r>
      <w:r w:rsidR="00D61F32">
        <w:rPr>
          <w:rFonts w:ascii="Garamond" w:hAnsi="Garamond"/>
          <w:bCs/>
        </w:rPr>
        <w:t xml:space="preserve"> </w:t>
      </w:r>
      <w:r w:rsidR="00C0622E" w:rsidRPr="00C0622E">
        <w:rPr>
          <w:rFonts w:ascii="Garamond" w:hAnsi="Garamond"/>
        </w:rPr>
        <w:t xml:space="preserve">e </w:t>
      </w:r>
      <w:r w:rsidR="00D61F32">
        <w:rPr>
          <w:rFonts w:ascii="Garamond" w:hAnsi="Garamond"/>
          <w:bCs/>
        </w:rPr>
        <w:t>S</w:t>
      </w:r>
      <w:r w:rsidR="00C0622E" w:rsidRPr="00C0622E">
        <w:rPr>
          <w:rFonts w:ascii="Garamond" w:hAnsi="Garamond"/>
          <w:bCs/>
        </w:rPr>
        <w:t>ELT ENGENHARIA LTDA</w:t>
      </w:r>
      <w:r w:rsidR="00D61F32">
        <w:rPr>
          <w:rFonts w:ascii="Garamond" w:hAnsi="Garamond"/>
          <w:bCs/>
        </w:rPr>
        <w:t xml:space="preserve">,  </w:t>
      </w:r>
      <w:r w:rsidR="00D61F32">
        <w:rPr>
          <w:rFonts w:ascii="Garamond" w:hAnsi="Garamond" w:cs="Calibri Light"/>
          <w:sz w:val="32"/>
          <w:szCs w:val="32"/>
        </w:rPr>
        <w:t>com a</w:t>
      </w:r>
      <w:r w:rsidR="00C0622E" w:rsidRPr="00C0622E">
        <w:rPr>
          <w:rFonts w:ascii="Garamond" w:hAnsi="Garamond" w:cs="Calibri Light"/>
          <w:sz w:val="32"/>
          <w:szCs w:val="32"/>
        </w:rPr>
        <w:t xml:space="preserve"> contraprestação</w:t>
      </w:r>
      <w:r w:rsidR="00D61F32">
        <w:rPr>
          <w:rFonts w:ascii="Garamond" w:hAnsi="Garamond" w:cs="Calibri Light"/>
          <w:sz w:val="32"/>
          <w:szCs w:val="32"/>
        </w:rPr>
        <w:t xml:space="preserve"> máxima mensal </w:t>
      </w:r>
      <w:r w:rsidR="00C0622E">
        <w:rPr>
          <w:rFonts w:ascii="Garamond" w:hAnsi="Garamond" w:cs="Calibri Light"/>
          <w:sz w:val="32"/>
          <w:szCs w:val="32"/>
        </w:rPr>
        <w:t xml:space="preserve">de </w:t>
      </w:r>
      <w:r w:rsidR="00C0622E" w:rsidRPr="00C0622E">
        <w:rPr>
          <w:rFonts w:ascii="Garamond" w:hAnsi="Garamond" w:cs="Calibri Light"/>
          <w:b/>
          <w:sz w:val="32"/>
          <w:szCs w:val="32"/>
        </w:rPr>
        <w:t>R$ 413.351,13, (quatrocentos e treze mil, trezentos e cinqüenta e um reais e treze centavos)</w:t>
      </w:r>
      <w:r w:rsidR="00D61F32">
        <w:rPr>
          <w:rFonts w:ascii="Garamond" w:hAnsi="Garamond" w:cs="Calibri Light"/>
          <w:b/>
          <w:sz w:val="32"/>
          <w:szCs w:val="32"/>
        </w:rPr>
        <w:t xml:space="preserve">. </w:t>
      </w:r>
      <w:r w:rsidR="00D61F32" w:rsidRPr="00BB1F90">
        <w:rPr>
          <w:rFonts w:ascii="Garamond" w:hAnsi="Garamond" w:cs="Calibri Light"/>
          <w:sz w:val="32"/>
          <w:szCs w:val="32"/>
        </w:rPr>
        <w:t>Gilberto Andriguetto Júnior – 18 de maio de 2023.</w:t>
      </w:r>
    </w:p>
    <w:p w:rsidR="00BB1F90" w:rsidRDefault="00BB1F90" w:rsidP="001D068B">
      <w:pPr>
        <w:spacing w:line="360" w:lineRule="auto"/>
        <w:ind w:left="-142" w:right="-142" w:firstLine="1843"/>
        <w:jc w:val="both"/>
        <w:rPr>
          <w:rFonts w:ascii="Garamond" w:eastAsia="Calibri" w:hAnsi="Garamond"/>
          <w:sz w:val="32"/>
          <w:szCs w:val="32"/>
          <w:lang w:eastAsia="en-US"/>
        </w:rPr>
      </w:pPr>
    </w:p>
    <w:p w:rsidR="00BB1F90" w:rsidRPr="00C0622E" w:rsidRDefault="00BB1F90" w:rsidP="001D068B">
      <w:pPr>
        <w:spacing w:line="360" w:lineRule="auto"/>
        <w:ind w:left="-142" w:right="-142" w:firstLine="1843"/>
        <w:jc w:val="both"/>
        <w:rPr>
          <w:rFonts w:ascii="Garamond" w:eastAsia="Calibri" w:hAnsi="Garamond"/>
          <w:b/>
          <w:sz w:val="32"/>
          <w:szCs w:val="32"/>
          <w:lang w:eastAsia="en-US"/>
        </w:rPr>
      </w:pPr>
    </w:p>
    <w:sectPr w:rsidR="00BB1F90" w:rsidRPr="00C0622E" w:rsidSect="00C24CBE">
      <w:headerReference w:type="default" r:id="rId7"/>
      <w:footerReference w:type="even" r:id="rId8"/>
      <w:footerReference w:type="default" r:id="rId9"/>
      <w:pgSz w:w="12240" w:h="15840"/>
      <w:pgMar w:top="1985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D4" w:rsidRDefault="00834DD4">
      <w:r>
        <w:separator/>
      </w:r>
    </w:p>
  </w:endnote>
  <w:endnote w:type="continuationSeparator" w:id="1">
    <w:p w:rsidR="00834DD4" w:rsidRDefault="0083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53" w:rsidRDefault="007048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5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553" w:rsidRDefault="00F365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53" w:rsidRDefault="00BB1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              AV. WASHINGTON LUIZ, Nº 75, CENTRO, ITANHAÉM/SP – CEP:11.740-000</w:t>
    </w:r>
  </w:p>
  <w:p w:rsidR="00BB1F90" w:rsidRDefault="00BB1F90" w:rsidP="00BB1F90">
    <w:pPr>
      <w:pStyle w:val="Rodap"/>
      <w:framePr w:wrap="around" w:vAnchor="text" w:hAnchor="margin" w:xAlign="right" w:y="1"/>
      <w:jc w:val="center"/>
      <w:rPr>
        <w:rStyle w:val="Nmerodepgina"/>
      </w:rPr>
    </w:pPr>
    <w:r>
      <w:rPr>
        <w:rStyle w:val="Nmerodepgina"/>
      </w:rPr>
      <w:t>Site: www2.itanhaem.sp.gov.br</w:t>
    </w:r>
  </w:p>
  <w:p w:rsidR="00C72C46" w:rsidRDefault="00C72C46">
    <w:pPr>
      <w:pStyle w:val="Rodap"/>
      <w:framePr w:wrap="around" w:vAnchor="text" w:hAnchor="margin" w:xAlign="right" w:y="1"/>
      <w:rPr>
        <w:rStyle w:val="Nmerodepgina"/>
      </w:rPr>
    </w:pPr>
  </w:p>
  <w:p w:rsidR="00F36553" w:rsidRDefault="00F3655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D4" w:rsidRDefault="00834DD4">
      <w:r>
        <w:separator/>
      </w:r>
    </w:p>
  </w:footnote>
  <w:footnote w:type="continuationSeparator" w:id="1">
    <w:p w:rsidR="00834DD4" w:rsidRDefault="0083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53" w:rsidRDefault="00F36553" w:rsidP="00BB1F90">
    <w:pPr>
      <w:framePr w:hSpace="141" w:wrap="around" w:vAnchor="page" w:hAnchor="page" w:x="720" w:y="646"/>
    </w:pPr>
    <w:r>
      <w:object w:dxaOrig="6195" w:dyaOrig="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5.9pt" o:ole="" fillcolor="window">
          <v:imagedata r:id="rId1" o:title=""/>
        </v:shape>
        <o:OLEObject Type="Embed" ProgID="PBrush" ShapeID="_x0000_i1025" DrawAspect="Content" ObjectID="_1745911084" r:id="rId2"/>
      </w:object>
    </w:r>
  </w:p>
  <w:p w:rsidR="00F36553" w:rsidRDefault="00F36553" w:rsidP="004F6023">
    <w:pPr>
      <w:pStyle w:val="Legenda"/>
      <w:ind w:left="709"/>
      <w:rPr>
        <w:sz w:val="40"/>
      </w:rPr>
    </w:pPr>
    <w:r>
      <w:rPr>
        <w:sz w:val="40"/>
      </w:rPr>
      <w:t>Prefeitura Municipal da Estância Balneária de Itanhaém</w:t>
    </w:r>
  </w:p>
  <w:p w:rsidR="00F36553" w:rsidRDefault="00F36553" w:rsidP="004F6023">
    <w:pPr>
      <w:pStyle w:val="Ttulo4"/>
      <w:ind w:left="709"/>
    </w:pPr>
    <w:r>
      <w:t xml:space="preserve">   Estância Balneária</w:t>
    </w:r>
  </w:p>
  <w:p w:rsidR="00F36553" w:rsidRDefault="00BB1F90" w:rsidP="00BB1F90">
    <w:pPr>
      <w:tabs>
        <w:tab w:val="center" w:pos="4419"/>
        <w:tab w:val="right" w:pos="8838"/>
      </w:tabs>
      <w:ind w:left="709" w:right="-812"/>
      <w:rPr>
        <w:b/>
        <w:i/>
      </w:rPr>
    </w:pPr>
    <w:r>
      <w:rPr>
        <w:b/>
        <w:i/>
      </w:rPr>
      <w:t xml:space="preserve">                                                               </w:t>
    </w:r>
    <w:r w:rsidR="00F36553">
      <w:rPr>
        <w:b/>
        <w:i/>
      </w:rPr>
      <w:t xml:space="preserve">Estado de São Paulo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926C3D"/>
    <w:rsid w:val="00003BE1"/>
    <w:rsid w:val="00016F1D"/>
    <w:rsid w:val="000235AF"/>
    <w:rsid w:val="000346BF"/>
    <w:rsid w:val="00042016"/>
    <w:rsid w:val="000424FB"/>
    <w:rsid w:val="00044247"/>
    <w:rsid w:val="000838E5"/>
    <w:rsid w:val="0009557F"/>
    <w:rsid w:val="00096A35"/>
    <w:rsid w:val="000A17CE"/>
    <w:rsid w:val="000A4BCF"/>
    <w:rsid w:val="000A5AD9"/>
    <w:rsid w:val="00106198"/>
    <w:rsid w:val="0011565A"/>
    <w:rsid w:val="001231C3"/>
    <w:rsid w:val="001248EA"/>
    <w:rsid w:val="00152BEB"/>
    <w:rsid w:val="00156C2A"/>
    <w:rsid w:val="00160A5E"/>
    <w:rsid w:val="0018064A"/>
    <w:rsid w:val="001937FD"/>
    <w:rsid w:val="001A6DB2"/>
    <w:rsid w:val="001B01A8"/>
    <w:rsid w:val="001D068B"/>
    <w:rsid w:val="0020546E"/>
    <w:rsid w:val="00214F0C"/>
    <w:rsid w:val="00215C76"/>
    <w:rsid w:val="00241AD0"/>
    <w:rsid w:val="00246430"/>
    <w:rsid w:val="002530DA"/>
    <w:rsid w:val="00286A23"/>
    <w:rsid w:val="002911E7"/>
    <w:rsid w:val="002D069A"/>
    <w:rsid w:val="002F73ED"/>
    <w:rsid w:val="00301A1D"/>
    <w:rsid w:val="00333E9A"/>
    <w:rsid w:val="003346E6"/>
    <w:rsid w:val="00382BBC"/>
    <w:rsid w:val="00392364"/>
    <w:rsid w:val="003B0FFE"/>
    <w:rsid w:val="003B3433"/>
    <w:rsid w:val="003C0444"/>
    <w:rsid w:val="003C1541"/>
    <w:rsid w:val="003C1DED"/>
    <w:rsid w:val="003D24FE"/>
    <w:rsid w:val="003F2FCC"/>
    <w:rsid w:val="00406F39"/>
    <w:rsid w:val="00410834"/>
    <w:rsid w:val="0042518F"/>
    <w:rsid w:val="00425EB1"/>
    <w:rsid w:val="00446702"/>
    <w:rsid w:val="00455E7D"/>
    <w:rsid w:val="0046303B"/>
    <w:rsid w:val="00472F57"/>
    <w:rsid w:val="004D3B25"/>
    <w:rsid w:val="004F6023"/>
    <w:rsid w:val="00515D74"/>
    <w:rsid w:val="00532822"/>
    <w:rsid w:val="00543C82"/>
    <w:rsid w:val="0055499B"/>
    <w:rsid w:val="00563BC7"/>
    <w:rsid w:val="005921EC"/>
    <w:rsid w:val="005C3F7B"/>
    <w:rsid w:val="005E2836"/>
    <w:rsid w:val="005E6701"/>
    <w:rsid w:val="005F41D8"/>
    <w:rsid w:val="00602A01"/>
    <w:rsid w:val="00611C26"/>
    <w:rsid w:val="00615122"/>
    <w:rsid w:val="0062092C"/>
    <w:rsid w:val="00624F62"/>
    <w:rsid w:val="00630552"/>
    <w:rsid w:val="006315BC"/>
    <w:rsid w:val="006428AA"/>
    <w:rsid w:val="006745F8"/>
    <w:rsid w:val="006969A3"/>
    <w:rsid w:val="006C6FAA"/>
    <w:rsid w:val="006D42FA"/>
    <w:rsid w:val="006F126A"/>
    <w:rsid w:val="006F6BE0"/>
    <w:rsid w:val="00704840"/>
    <w:rsid w:val="007420B6"/>
    <w:rsid w:val="007573A1"/>
    <w:rsid w:val="00770812"/>
    <w:rsid w:val="007762F5"/>
    <w:rsid w:val="007928E2"/>
    <w:rsid w:val="00793569"/>
    <w:rsid w:val="007B12E2"/>
    <w:rsid w:val="007B795B"/>
    <w:rsid w:val="007D63C9"/>
    <w:rsid w:val="007E3AC4"/>
    <w:rsid w:val="007F4F95"/>
    <w:rsid w:val="00820F7F"/>
    <w:rsid w:val="008336FE"/>
    <w:rsid w:val="00834DD4"/>
    <w:rsid w:val="00836208"/>
    <w:rsid w:val="008379E2"/>
    <w:rsid w:val="0088334D"/>
    <w:rsid w:val="0089433A"/>
    <w:rsid w:val="008A79BD"/>
    <w:rsid w:val="008C22FC"/>
    <w:rsid w:val="008C5546"/>
    <w:rsid w:val="008D7499"/>
    <w:rsid w:val="008F235A"/>
    <w:rsid w:val="00904B49"/>
    <w:rsid w:val="00907156"/>
    <w:rsid w:val="00920864"/>
    <w:rsid w:val="00924A5D"/>
    <w:rsid w:val="00926C3D"/>
    <w:rsid w:val="00937912"/>
    <w:rsid w:val="0095786E"/>
    <w:rsid w:val="00965FB1"/>
    <w:rsid w:val="00983718"/>
    <w:rsid w:val="00983FD2"/>
    <w:rsid w:val="0099231A"/>
    <w:rsid w:val="009B5003"/>
    <w:rsid w:val="009D0C0B"/>
    <w:rsid w:val="00A11221"/>
    <w:rsid w:val="00A14DE3"/>
    <w:rsid w:val="00A25BDA"/>
    <w:rsid w:val="00A30D64"/>
    <w:rsid w:val="00A32C95"/>
    <w:rsid w:val="00A33D83"/>
    <w:rsid w:val="00A379DD"/>
    <w:rsid w:val="00A6705B"/>
    <w:rsid w:val="00AA568E"/>
    <w:rsid w:val="00AA7232"/>
    <w:rsid w:val="00AB011A"/>
    <w:rsid w:val="00AB4593"/>
    <w:rsid w:val="00AB7EAB"/>
    <w:rsid w:val="00AE62E6"/>
    <w:rsid w:val="00B02C95"/>
    <w:rsid w:val="00B13380"/>
    <w:rsid w:val="00B15639"/>
    <w:rsid w:val="00B17841"/>
    <w:rsid w:val="00B225AB"/>
    <w:rsid w:val="00B37A56"/>
    <w:rsid w:val="00B4251A"/>
    <w:rsid w:val="00B52736"/>
    <w:rsid w:val="00B570A7"/>
    <w:rsid w:val="00B86225"/>
    <w:rsid w:val="00B93CB8"/>
    <w:rsid w:val="00BB1F90"/>
    <w:rsid w:val="00BC1F17"/>
    <w:rsid w:val="00BE2808"/>
    <w:rsid w:val="00BF762A"/>
    <w:rsid w:val="00C01468"/>
    <w:rsid w:val="00C02404"/>
    <w:rsid w:val="00C0622E"/>
    <w:rsid w:val="00C10068"/>
    <w:rsid w:val="00C113EC"/>
    <w:rsid w:val="00C1487D"/>
    <w:rsid w:val="00C24CBE"/>
    <w:rsid w:val="00C270CF"/>
    <w:rsid w:val="00C46DBD"/>
    <w:rsid w:val="00C602EC"/>
    <w:rsid w:val="00C67374"/>
    <w:rsid w:val="00C72C46"/>
    <w:rsid w:val="00C80CB4"/>
    <w:rsid w:val="00C85BC2"/>
    <w:rsid w:val="00C9641C"/>
    <w:rsid w:val="00CA0744"/>
    <w:rsid w:val="00CA1F2C"/>
    <w:rsid w:val="00CD3EFF"/>
    <w:rsid w:val="00D1176F"/>
    <w:rsid w:val="00D35AD1"/>
    <w:rsid w:val="00D43565"/>
    <w:rsid w:val="00D443D5"/>
    <w:rsid w:val="00D45170"/>
    <w:rsid w:val="00D47061"/>
    <w:rsid w:val="00D61F32"/>
    <w:rsid w:val="00D6718A"/>
    <w:rsid w:val="00D959D2"/>
    <w:rsid w:val="00D96E9E"/>
    <w:rsid w:val="00DA069F"/>
    <w:rsid w:val="00DA621A"/>
    <w:rsid w:val="00DC2FBF"/>
    <w:rsid w:val="00DD2E64"/>
    <w:rsid w:val="00DE77BA"/>
    <w:rsid w:val="00DF712C"/>
    <w:rsid w:val="00E24127"/>
    <w:rsid w:val="00E31C7E"/>
    <w:rsid w:val="00E512F9"/>
    <w:rsid w:val="00E51D29"/>
    <w:rsid w:val="00E56BBF"/>
    <w:rsid w:val="00E72E87"/>
    <w:rsid w:val="00E74AD4"/>
    <w:rsid w:val="00E7664F"/>
    <w:rsid w:val="00EB6D92"/>
    <w:rsid w:val="00EC6582"/>
    <w:rsid w:val="00EE6032"/>
    <w:rsid w:val="00F05A81"/>
    <w:rsid w:val="00F06D21"/>
    <w:rsid w:val="00F34AB4"/>
    <w:rsid w:val="00F36553"/>
    <w:rsid w:val="00F42BB8"/>
    <w:rsid w:val="00F633C7"/>
    <w:rsid w:val="00F76539"/>
    <w:rsid w:val="00F77606"/>
    <w:rsid w:val="00F776DC"/>
    <w:rsid w:val="00F8214C"/>
    <w:rsid w:val="00F93090"/>
    <w:rsid w:val="00F941A9"/>
    <w:rsid w:val="00FA292E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3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926C3D"/>
    <w:pPr>
      <w:keepNext/>
      <w:jc w:val="center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26C3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26C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26C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26C3D"/>
  </w:style>
  <w:style w:type="paragraph" w:styleId="Legenda">
    <w:name w:val="caption"/>
    <w:basedOn w:val="Normal"/>
    <w:next w:val="Normal"/>
    <w:qFormat/>
    <w:rsid w:val="00926C3D"/>
    <w:pPr>
      <w:tabs>
        <w:tab w:val="center" w:pos="4419"/>
        <w:tab w:val="right" w:pos="8838"/>
      </w:tabs>
      <w:ind w:left="-567" w:right="-812"/>
      <w:jc w:val="center"/>
    </w:pPr>
    <w:rPr>
      <w:b/>
      <w:i/>
      <w:sz w:val="36"/>
      <w:szCs w:val="20"/>
    </w:rPr>
  </w:style>
  <w:style w:type="table" w:styleId="Tabelacomgrade">
    <w:name w:val="Table Grid"/>
    <w:basedOn w:val="Tabelanormal"/>
    <w:rsid w:val="00926C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6C3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2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A7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79BD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21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21A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DA621A"/>
    <w:rPr>
      <w:vertAlign w:val="superscript"/>
    </w:rPr>
  </w:style>
  <w:style w:type="paragraph" w:customStyle="1" w:styleId="TCU-Epgrafe">
    <w:name w:val="TCU - Epígrafe"/>
    <w:basedOn w:val="Normal"/>
    <w:rsid w:val="00983FD2"/>
    <w:pPr>
      <w:ind w:left="28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7C5A-9434-4D7A-851F-6A84E67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2021-08-09T19:28:00Z</cp:lastPrinted>
  <dcterms:created xsi:type="dcterms:W3CDTF">2023-05-18T13:31:00Z</dcterms:created>
  <dcterms:modified xsi:type="dcterms:W3CDTF">2023-05-18T13:31:00Z</dcterms:modified>
</cp:coreProperties>
</file>